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0A" w:rsidRPr="00CC450A" w:rsidRDefault="00CC450A" w:rsidP="00CC450A">
      <w:pPr>
        <w:rPr>
          <w:b/>
          <w:sz w:val="28"/>
          <w:szCs w:val="28"/>
        </w:rPr>
      </w:pPr>
      <w:r w:rsidRPr="00CC450A">
        <w:rPr>
          <w:b/>
          <w:sz w:val="28"/>
          <w:szCs w:val="28"/>
        </w:rPr>
        <w:t>Városunk rövid története</w:t>
      </w:r>
    </w:p>
    <w:p w:rsidR="00CC450A" w:rsidRDefault="00CC450A" w:rsidP="00CC450A"/>
    <w:p w:rsidR="00CC450A" w:rsidRDefault="00CC450A" w:rsidP="00CC450A">
      <w:pPr>
        <w:jc w:val="both"/>
      </w:pPr>
      <w:r>
        <w:t>Jászfényszaru közel hatezer fős lélekszámú kisváros Jász-Nagykun-Szolnok megyében a Jászság észak-nyugati szélén, Pes</w:t>
      </w:r>
      <w:r>
        <w:t>t és Heves megyékkel határosan.</w:t>
      </w:r>
    </w:p>
    <w:p w:rsidR="00CC450A" w:rsidRDefault="00CC450A" w:rsidP="00CC450A">
      <w:pPr>
        <w:jc w:val="both"/>
      </w:pPr>
      <w:r>
        <w:t>A város határa már az őskortól lakott, hiszen a régészeti kutatásokból tudható, hogy az újkőkor emberét követően a szarmaták, az avarok, és a honfoglaló magyarok is megtelepedtek itt, az Árpád korban pedig több falu is fennállt a település határában. Városunk területén is végigfut, a Csörsz árkával közel egykorú, attól délre elhelyezkedő árok a Kisárok, melynek felépítése a rómaiakhoz és a szarmatákhoz kötődik (felépülte a legújabb kutatások szerint 332-334 között történt), mely a Duna mellől indulva Dunakeszitől délre Mogyoród, Gödöllő, Vácszentlászló mellett Jászfényszarun és Jásziványon keresztül Kiskö</w:t>
      </w:r>
      <w:r>
        <w:t>rénél ér véget a Tisza partján.</w:t>
      </w:r>
    </w:p>
    <w:p w:rsidR="00CC450A" w:rsidRDefault="00CC450A" w:rsidP="00CC450A">
      <w:pPr>
        <w:jc w:val="both"/>
      </w:pPr>
      <w:r>
        <w:t>Városunk nevének eredetére többféle elmélet is létezik. A tudálékos magyarázat szerint Lehel vezér kürtjét a település határában találták meg Mátyás király uralkodásának idejében (1458-1490), s minthogy az fényes szaruból készült a települést „Fényszarunak” nevezték el. A „Jász” előtagot pedi</w:t>
      </w:r>
      <w:r>
        <w:t>g az itt élő jász népről kapta.</w:t>
      </w:r>
    </w:p>
    <w:p w:rsidR="00CC450A" w:rsidRDefault="00CC450A" w:rsidP="00CC450A">
      <w:pPr>
        <w:jc w:val="both"/>
      </w:pPr>
      <w:r>
        <w:t>Azonban a tudomány mai állása szerint a Jászberényben őrzött „Lehel kürt” -</w:t>
      </w:r>
      <w:r>
        <w:t xml:space="preserve"> </w:t>
      </w:r>
      <w:r>
        <w:t xml:space="preserve">azaz a Jászkürt a XII-XIII. </w:t>
      </w:r>
      <w:proofErr w:type="gramStart"/>
      <w:r>
        <w:t>században</w:t>
      </w:r>
      <w:proofErr w:type="gramEnd"/>
      <w:r>
        <w:t xml:space="preserve"> készülhetett, és valószínűleg a jászok egy előkelő </w:t>
      </w:r>
      <w:r>
        <w:t>vezetőjének tulajdona lehetett.</w:t>
      </w:r>
    </w:p>
    <w:p w:rsidR="00CC450A" w:rsidRDefault="00CC450A" w:rsidP="00CC450A">
      <w:pPr>
        <w:jc w:val="both"/>
      </w:pPr>
      <w:r>
        <w:t>Azonban a város nevét a Zagyva szarv alakú (szarv – „szaru”) homokos, fövenyes (föveny – „fény”) területéről kaphatta, melynek közel</w:t>
      </w:r>
      <w:r>
        <w:t>ében telepedtek le jász őseink.</w:t>
      </w:r>
    </w:p>
    <w:p w:rsidR="00F9311F" w:rsidRDefault="00CC450A" w:rsidP="00CC450A">
      <w:pPr>
        <w:jc w:val="both"/>
      </w:pPr>
      <w:r>
        <w:t xml:space="preserve">Jászfényszaru nevének első írásos említése Zsigmond király (1387-1437) 1433. augusztus 14-én kelt oklevelében található </w:t>
      </w:r>
      <w:proofErr w:type="spellStart"/>
      <w:r>
        <w:t>Fewenzarw</w:t>
      </w:r>
      <w:proofErr w:type="spellEnd"/>
      <w:r>
        <w:t xml:space="preserve"> alakban. A források a település nevét később </w:t>
      </w:r>
      <w:proofErr w:type="spellStart"/>
      <w:r>
        <w:t>Félszaru</w:t>
      </w:r>
      <w:proofErr w:type="spellEnd"/>
      <w:r>
        <w:t>, Fövenyszaru néven emlegetik.</w:t>
      </w:r>
    </w:p>
    <w:p w:rsidR="00CC450A" w:rsidRDefault="00CC450A" w:rsidP="00CC450A">
      <w:pPr>
        <w:jc w:val="both"/>
      </w:pPr>
      <w:r>
        <w:t>A jászok egy csoportját IV. Béla király a tatárjárás után 1246 körül telepítette le a Zagyva-folyó völgyébe, a mai Jászság területére. A magyar királyoknak nyújtott katonai szolgáltatásaikért cserében kiváltságokban részesültek. Mely erős öntudatot adott a Jászság népének. Településünket a fennmaradt oklevelek szerint 1459-től önálló jász székként említik, így hát biztosan állítható, hogy Fényszaru ekkoriban már a Jászság egyik jelentős települése volt. A középkori virágzásnak 1526 után a fokozódó török támadás vetett végett, hiszen a támadások miatt a település 1557-ben elpusztult, a lakosság egy része a Zagyva és a Galga kiterjedt mocsaraiban húzódott meg, más része a Felvidékre (például Fülekre) menekült. A török kor alatt a községet gyakran pusztította a katonaság, ezért a végleges letelepedésre csak 1632 körül került sor, amikor is az egykori jász lakosság leszármazottai, nagyszámú új jövevénnyel kiegészülve birtokukba vették a pusztává vált Fényszarut. A török uralomtól való végleges megszabadulás pedig 1686-ban történt meg. Ám a szabadság nem tartott sokáig a Jászság számára, hiszen 1702-ben I. Lipót zálogba adta a Jászkunságot a Német Lovagrendnek, így kiváltságaikat elveszítették, jobbágysorba süllyedtek. 1703-ban a zászlót bontó szabadságharcban II. Rákóczi Ferenc táborába álltak, mivel a fejedelem elism</w:t>
      </w:r>
      <w:r>
        <w:t>erte korábbi kiváltságjogaikat.</w:t>
      </w:r>
    </w:p>
    <w:p w:rsidR="00D91FB6" w:rsidRDefault="00CC450A" w:rsidP="00CC450A">
      <w:pPr>
        <w:jc w:val="both"/>
      </w:pPr>
      <w:r>
        <w:t xml:space="preserve">A szabadságharc leverése után 1711-től újra a Német Lovagrend, majd később a pesti Invalidusok a Jászság urai, bár a kiváltságos tudat eleven élt a jász emberekben. Ennek köszönhető, hogy 1745-ben </w:t>
      </w:r>
      <w:r>
        <w:lastRenderedPageBreak/>
        <w:t xml:space="preserve">hatalmas anyagi áldozatok árán sikerült megváltani Mária Teréziától a hőn áhított kiváltságokat. Ezt nevezzük </w:t>
      </w:r>
      <w:proofErr w:type="spellStart"/>
      <w:r>
        <w:t>redemptiónak</w:t>
      </w:r>
      <w:proofErr w:type="spellEnd"/>
      <w:r>
        <w:t xml:space="preserve"> azaz önmegváltásnak. A </w:t>
      </w:r>
      <w:proofErr w:type="spellStart"/>
      <w:r>
        <w:t>redemptiókor</w:t>
      </w:r>
      <w:proofErr w:type="spellEnd"/>
      <w:r>
        <w:t xml:space="preserve"> számos gazdag nem jász származású jobbágy váltott földet Jászfényszarun. 1745 után a föld községi elosztású tulajdonban volt, a családok között a megváltás arányában osztották fel használatra. A szabad paraszti létnek köszönhetően komoly gazdasági fejlődés indult meg a Jászságban. Fényszarun is boltokat nyitottak a görög kereskedők, sor került a település rendezésére, nőtt az iparral foglalkozó mesteremberek száma, fejlődött az iskolai oktatás. 1831-ben a település I. Ferenc királytól mezővárosi rangot kapott, heti vásártartási joggal. </w:t>
      </w:r>
    </w:p>
    <w:p w:rsidR="00D91FB6" w:rsidRDefault="00CC450A" w:rsidP="00CC450A">
      <w:pPr>
        <w:jc w:val="both"/>
      </w:pPr>
      <w:r>
        <w:t>Az 1848-49-es forradalom és szabadságharcban 94 fényszarui szolgálta katonaként a Hazát. A dicsőséges tavaszi hadjáratkor Fényszarun szállásolták el a Lehel huszárezred 4. századát és egy honvéd zászlóaljat. A tavaszi hadjárat hatvani csatájában (1849. április 2.) Aulich serege innen vonult föl és aratott döntő győzelmet a császári csapatokkal szemben.</w:t>
      </w:r>
    </w:p>
    <w:p w:rsidR="00CC450A" w:rsidRDefault="00CC450A" w:rsidP="00CC450A">
      <w:pPr>
        <w:jc w:val="both"/>
      </w:pPr>
      <w:r>
        <w:t xml:space="preserve"> 1871-ben a magyarországi helységeket város, nagyközség, kisközség kategóriába sorolták be, s minthogy Jászfényszaru nem tudta teljesíteni a városi ranghoz tartozó adót, a Tanács kérte a település visszaminősítését nagyközséggé. Ezt 1872. november 7-én a belügyminiszter engedélyezte. Az 1876-os országos közigazgatási átszervezés következtében pedig véglegesen megszűntek a jász kiváltságok, a jász föld beolvasztásra került az újonnan létrehozott Jász-Nagykun-Szolnok megyébe. A XX. században a nagyközség rengeteget fejlődött, új középületek, utak, járdák épültek, emelkedett az egészségügyi ellátás, oktatás, közművelődés színvonala, a közműhálózat bővült. A városi cím viselésére Jászfényszaru 1993. január 1. óta jogosult. Az április 2-án megtartott városavató ünnepség során Göncz Árpád köztársasági elnök Jászfényszaru Városalapító okiratát, a település kulcsát Dr. V</w:t>
      </w:r>
      <w:r w:rsidR="00930D65">
        <w:t xml:space="preserve">erebélyi Imre BM közigazgatási </w:t>
      </w:r>
      <w:bookmarkStart w:id="0" w:name="_GoBack"/>
      <w:bookmarkEnd w:id="0"/>
      <w:r>
        <w:t>államtitkár adta át Győriné dr. Czeglédi</w:t>
      </w:r>
      <w:r>
        <w:t xml:space="preserve"> Márta polgármester asszonynak.</w:t>
      </w:r>
    </w:p>
    <w:p w:rsidR="00CC450A" w:rsidRDefault="00CC450A" w:rsidP="00CC450A">
      <w:pPr>
        <w:ind w:left="4956" w:firstLine="708"/>
      </w:pPr>
      <w:r>
        <w:t>Farkas Kristóf Vince</w:t>
      </w:r>
    </w:p>
    <w:p w:rsidR="00CC450A" w:rsidRDefault="00CC450A" w:rsidP="00CC450A"/>
    <w:p w:rsidR="00CC450A" w:rsidRDefault="00CC450A" w:rsidP="00CC450A">
      <w:r>
        <w:t>Irodalom:</w:t>
      </w:r>
    </w:p>
    <w:p w:rsidR="00CC450A" w:rsidRDefault="00CC450A" w:rsidP="00CC450A">
      <w:r>
        <w:t>Jászfényszaru. Szerk.: La</w:t>
      </w:r>
      <w:r>
        <w:t>ntos Péter Jászfényszaru, 1993.</w:t>
      </w:r>
    </w:p>
    <w:p w:rsidR="00CC450A" w:rsidRDefault="00CC450A" w:rsidP="00CC450A">
      <w:r>
        <w:t xml:space="preserve">Lantos Péter: Jászfényszaru története. Életírás a </w:t>
      </w:r>
      <w:proofErr w:type="spellStart"/>
      <w:r>
        <w:t>redemptiótól</w:t>
      </w:r>
      <w:proofErr w:type="spellEnd"/>
      <w:r>
        <w:t xml:space="preserve"> a jász kiváltság meg</w:t>
      </w:r>
      <w:r>
        <w:t>szűnéséig. Jászfényszaru, 2003.</w:t>
      </w:r>
    </w:p>
    <w:p w:rsidR="00CC450A" w:rsidRDefault="00CC450A" w:rsidP="00CC450A">
      <w:r>
        <w:t>Szállástól a mezővárosig. Szerk.: Langó Péter Jászfényszaru, 2000.</w:t>
      </w:r>
    </w:p>
    <w:sectPr w:rsidR="00C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0A"/>
    <w:rsid w:val="005A4B81"/>
    <w:rsid w:val="00930D65"/>
    <w:rsid w:val="00CC450A"/>
    <w:rsid w:val="00D91FB6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bkovacs</dc:creator>
  <cp:lastModifiedBy>bkovacs</cp:lastModifiedBy>
  <cp:revision>3</cp:revision>
  <dcterms:created xsi:type="dcterms:W3CDTF">2022-02-09T13:41:00Z</dcterms:created>
  <dcterms:modified xsi:type="dcterms:W3CDTF">2022-02-09T13:54:00Z</dcterms:modified>
</cp:coreProperties>
</file>